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25" w:rsidRPr="00555125" w:rsidRDefault="00555125" w:rsidP="00555125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55125">
        <w:rPr>
          <w:rFonts w:ascii="Times New Roman" w:hAnsi="Times New Roman" w:cs="Times New Roman"/>
          <w:b/>
          <w:bCs/>
          <w:caps/>
          <w:sz w:val="18"/>
          <w:szCs w:val="18"/>
        </w:rPr>
        <w:t>Календарно-тематическое планирование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25" w:rsidRPr="00555125" w:rsidRDefault="00555125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урока,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тип урока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25" w:rsidRPr="00555125" w:rsidRDefault="00555125">
            <w:pPr>
              <w:pStyle w:val="ParagraphStyle"/>
              <w:ind w:firstLine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предметных знаний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(базовые понятия)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25" w:rsidRPr="00555125" w:rsidRDefault="00555125">
            <w:pPr>
              <w:pStyle w:val="ParagraphStyle"/>
              <w:ind w:firstLine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Опыты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наблюдения,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знания и умения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5125" w:rsidRPr="00555125" w:rsidRDefault="00555125">
            <w:pPr>
              <w:pStyle w:val="ParagraphStyle"/>
              <w:spacing w:line="252" w:lineRule="auto"/>
              <w:ind w:firstLine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Универсальные учебные действия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 w:rsidP="005801AC">
            <w:pPr>
              <w:pStyle w:val="ParagraphStyle"/>
              <w:spacing w:before="45" w:after="45" w:line="252" w:lineRule="auto"/>
              <w:ind w:firstLine="13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</w:t>
            </w:r>
            <w:r w:rsidRPr="00555125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четверть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</w:t>
            </w:r>
            <w:r w:rsidR="005801A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ч)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before="45" w:after="45" w:line="252" w:lineRule="auto"/>
              <w:ind w:firstLine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Как устроен мир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(6 ч)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Природа.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природы. Значение природы для людей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Природа.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природы и ее классификация.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Значение природы в жизни человека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за предметами живой и неживой природы, за изменениями в природе, происходящими под влиянием человека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использовать знаково-символические средства представления информации для создания схем решения учебных и практических задач; активно использовать речевые средства для решения познавательных задач; владеть логическими действиями анализа, синтеза, обобщения, классификации, сравнения; умением устанавливать причинно-следственные связи, строить логические рассуждения; выполнять задания с целью поиска ответа на вопрос.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владеть способами взаимодействия с окружающим миром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и оценки достижений на уроке.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целостный взгляд на мир в его органичном единстве и разнообразии природы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Человек. Ступеньки познания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4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мир человека. Познание окружающего мира – результат познавательной деятельности человека. </w:t>
            </w:r>
          </w:p>
          <w:p w:rsidR="00555125" w:rsidRPr="00555125" w:rsidRDefault="00555125">
            <w:pPr>
              <w:pStyle w:val="ParagraphStyle"/>
              <w:spacing w:line="24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познания окружающего мира: наблюдения,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Отличие человека от других объектов живой природы.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Ступеньки познания: восприятие, память, мышление, воображение.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для решения познавательных задач; владеть логическими действиями анализа, синтеза, обобщения, умением устанавливать причинно-следственные связи, строить логические рассуждения; выполнять задания с целью поиска ответа на вопрос; находить способы решения заданий творческого характера; понимать причины успеха/неуспеха учебной деятельности,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before="7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опыты, измерения, работа с готовыми моделями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Наблюдения над процессами памяти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Проект «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Богат-ства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отданные людям»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(заочная экскурсия)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Проектная деятельность.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История города (села),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символы города (села), исторические достопримечательности города (села), известные люди города(села). Защита (презентация) проекта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Знание истории города (села), его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достопримечательностей.Умение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различными источниками сбора информации, презентовать собранный материал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средства информационных и коммуникационных технологий для решения познавательных задач, различные способы поиска,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сбора, обработки, анализа, организации, передачи, интерпретации информации; владеть логическими действиями; выполнять задания с целью поиска ответа на вопрос; находить способы решения заданий творческого характера; понимать причины успеха/неуспеха учебной деятельности,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Человек как член общества, а семья – часть общества. Представление о гражданстве. Природа и общество как составные части окружающего мира.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Человек – часть природы и общества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Различие понятий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государство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территория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. Государственные символы РФ – герб, флаг.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Генеалогическое древо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для решения познавательных задач;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целостный, социально ориентированный взгляд на мир в его органичном единстве и разнообразии природы, народов, культур, чувство гор-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дости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за свою Родину; осознавать свою этническую и национальную принадлежность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Мир глазами эколога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Экология как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на-ука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о связях между живыми существами и окружающей средой, ее роль в жизни человека и общества. Экологические связи, их разнообразие. Положительное и отрицательное влияние человека на природу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Отличие экологии от других похожих наук, определение экологических связей.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Наблюдение над связями каждой группы в природе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действия; определять общую цель и пути ее достижения; распределять функции в совместной деятельности.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конструктивными способами взаимодействия.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самостоятельность и личную ответственность за свои поступки на основе представлений о нормах поведения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Природа в опасности. Охрана природы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aps/>
                <w:sz w:val="18"/>
                <w:szCs w:val="18"/>
              </w:rPr>
              <w:lastRenderedPageBreak/>
              <w:t>ж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ивотные, исчезнувшие по вине человека. Охрана природы. Заповедники и национальные парки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правил поведения в при-роде, некоторых видов растений и животных,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занесённых в Красную книгу.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«Моделирование влияния человека на природу»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поиска, сбора, обработки, анализа, передачи, интерпретации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характера.</w:t>
            </w:r>
          </w:p>
          <w:p w:rsidR="00555125" w:rsidRPr="00555125" w:rsidRDefault="00555125">
            <w:pPr>
              <w:pStyle w:val="ParagraphStyle"/>
              <w:spacing w:before="60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before="60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before="60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эстетические потребности, ценности и чувства, самостоятельность и личную ответственность за свои поступки на основе представлений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о нормах поведения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before="45" w:after="45"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Эта удивительная природа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(18 ч)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Тела, вещества, частицы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изуче-ние</w:t>
            </w:r>
            <w:proofErr w:type="spellEnd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нового </w:t>
            </w:r>
            <w:proofErr w:type="spellStart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мате-риала</w:t>
            </w:r>
            <w:proofErr w:type="spellEnd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веществ в окружающем мире: твердые, жидкие, газообразные.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Соль, сахар как примеры твердых веществ.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Воздух – смесь газообразных веществ.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aps/>
                <w:sz w:val="18"/>
                <w:szCs w:val="18"/>
              </w:rPr>
              <w:t>л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егко определяемые свойства воздуха.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Значение воздуха для растений, животных, человека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Умения определять понятия: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тело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вещество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частица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,классифицировать тела и вещества, приводить примеры.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Практическая работа № 2 «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Моделирование расположения частиц в твердом, жидком и газообразном веществе»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поиска, сбора, обработки, анализа, передачи, интерпретации информации для решения познавательных задач; использовать знаково-символические средства представления информации для создания моделей, схем изучаемых объектов и процессов в ходе решения учебных и практических задач;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характера; понимать причины успеха/неуспеха учебной деятельности и проявлять способность конструктивно действовать в ситуации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проблему; владеть способами конструктивного взаимодействия со взрослыми и сверстниками.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ситуациях; иметь установку на результат при выполнении работы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веществ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Вещества – поваренная соль, сахар, крахмал, кислота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веществ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(соль, сахар, крахмал, кислота). Умение правильно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пользо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для решения познавательных задач; использовать знаково-символические средства представления информации для создания моделей, схем изучаемых объектов и процессов в ходе решения учебных и практических задач; владеть логическими действиями; выполнять задания с целью поиска ответа на вопрос; находить способы решения </w:t>
            </w:r>
          </w:p>
        </w:tc>
      </w:tr>
    </w:tbl>
    <w:p w:rsidR="00555125" w:rsidRPr="00236992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ваться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данными веществами.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Опыт: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наличия крахмала в продуктах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заданий поискового характера.</w:t>
            </w:r>
          </w:p>
          <w:p w:rsidR="00555125" w:rsidRPr="00555125" w:rsidRDefault="00555125">
            <w:pPr>
              <w:pStyle w:val="ParagraphStyle"/>
              <w:spacing w:before="10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before="10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before="105" w:after="60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0" w:name="_GoBack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Воздух и его охрана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изуче-ние</w:t>
            </w:r>
            <w:proofErr w:type="spellEnd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нового </w:t>
            </w:r>
            <w:proofErr w:type="spellStart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мате-риала</w:t>
            </w:r>
            <w:proofErr w:type="spellEnd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bookmarkEnd w:id="0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Воздух.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свойства воздуха.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Опыт Джозефа Пристли.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Проблема загрязнения воздуха. Источники загрязнения.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Меры по охране воздуха.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Использование свойств воздуха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состава и свойств воздуха.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Опыт: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расширение воздуха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для решения познавательных задач; использовать различные способы поиска, сбора, обработки, анализа, организации, передачи и интерпретации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ситуации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проблему; владеть способами конструктивного взаимодействия со взрослыми и сверстниками.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ситуациях; иметь целостный, социально ориентированный взгляд на мир в его органичном единстве</w:t>
            </w:r>
          </w:p>
        </w:tc>
      </w:tr>
    </w:tbl>
    <w:p w:rsidR="00555125" w:rsidRPr="00236992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Вода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жизнь. Свойства воды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Вода и ее свойства, распространение в природе, значение для живых организмов.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aps/>
                <w:sz w:val="18"/>
                <w:szCs w:val="18"/>
              </w:rPr>
              <w:t>т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ри состояния воды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Умения определять свойства воды, очищать воду с помощью фильтра. Знание значения воды.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Практическая работа № 3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«Свойства воды. Очистка загрязненной воды с помощью фильтра»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для решения познавательных задач;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характера; понимать причины успеха/неуспеха учебной деятельности.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проблему; владеть навыками конструктивного взаимодействия со взрослыми и сверстниками.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сотрудничества со взрослыми в разных ситуациях; иметь установку на результат при выполнении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Превращения и круговорот воды в природе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Вода. Свойства воды. Три состояния вещества – твердое, жидкое, газообразное. Процессы, происходящие при переходах из одного состояния вещества в другое.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Круговорот воды в природе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процесса осуществления круговорота воды в природе, понятий: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испарение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круговорот воды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. Умение соотносить круговорот воды с ее свойствами.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Опыт: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наблюдение за круговоротом воды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творческого и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</w:t>
            </w:r>
          </w:p>
        </w:tc>
      </w:tr>
    </w:tbl>
    <w:p w:rsidR="00555125" w:rsidRPr="00236992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Берегите воду!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Использование воды человеком. Меры по охране чистоты воды и ее экономному использованию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причин загрязнения водоемов, мер охраны водоемов от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загрязнения.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Экскурсия</w:t>
            </w:r>
            <w:proofErr w:type="spellEnd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Наблюдение за тем, как человек загрязняет воду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личную ответственность за свои поступки на основе представлений о нравственных нормах, бережное отношение к природным богатствам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почва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Почва, ее значение для живой природы.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Свойства и состав почвы.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плодородия почвы для жизни растений.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Животные почвы. Образование и разрушение почвы. Охрана почвы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Умения определять причины разрушения твердых тел, наличие разных компонентов в почве. Знание основных свойств, состава почвы.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Опыты: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наблю-дение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за свойствами твердых тел; состав почвы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личную ответственность за свои поступки на основе представлений о нравственных нормах, бережное отношение к природным богатствам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растений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Растения и их разнообразие. Роль растений в природе и жизни человека, бережное отношение к растениям. </w:t>
            </w:r>
          </w:p>
          <w:p w:rsid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Ботаника – наука о растениях</w:t>
            </w:r>
          </w:p>
          <w:p w:rsidR="00555125" w:rsidRDefault="00555125" w:rsidP="00555125">
            <w:pPr>
              <w:rPr>
                <w:lang/>
              </w:rPr>
            </w:pPr>
          </w:p>
          <w:p w:rsidR="00555125" w:rsidRPr="00555125" w:rsidRDefault="00555125" w:rsidP="00555125">
            <w:pPr>
              <w:ind w:firstLine="708"/>
              <w:rPr>
                <w:lang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Умения отличать растения одной группы от другой, делать сообщения. Знание основной классификации растений.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Практическая работа № 4 «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Рассматривание живых и гербарных растений»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личную ответственность за свои поступки на основе представлений о нравственных нормах, бережное отношение к природным богатствам</w:t>
            </w: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Default="00555125" w:rsidP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555125">
              <w:rPr>
                <w:rFonts w:ascii="Times New Roman" w:hAnsi="Times New Roman" w:cs="Times New Roman"/>
                <w:b/>
                <w:u w:val="single"/>
                <w:lang w:val="ru-RU"/>
              </w:rPr>
              <w:t>2 четверть  -16 ч.</w:t>
            </w:r>
          </w:p>
          <w:p w:rsidR="00555125" w:rsidRPr="00555125" w:rsidRDefault="00555125" w:rsidP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Солнце, растения и мы с вами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Дыхание и питание растений. Связи между растениями и окружающей средой. Роль растений в жизни животных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Умения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устанав-ливать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взаимосвязь солнца, растений и человека, составлять схему дыхания и питания растений.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Опыт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: испарение воды листьями.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5 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неуспеха; владеть начальными сведениями о сущности и особенностях объектов, явлений и процессов действительности.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«Определение органов растений, сравнение органов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различ-ных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растений»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владеть навыками сотрудничества в разных ситуациях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Размножение и развитие растений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Условия, необходимые для жизни растения (свет, тепло, воздух,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вода)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Знание этапов развития растения из семени, способов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размножения растений.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Практическая работа № 6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«Рассматривание плодов и семян растений. Определение признаков приспособленности растений к распространению ветром, животными»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владеть навыками сотрудничества в разных ситуациях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 w:rsidP="00555125">
            <w:pPr>
              <w:pStyle w:val="ParagraphStyle"/>
              <w:spacing w:before="45" w:after="45" w:line="252" w:lineRule="auto"/>
              <w:ind w:left="-60" w:right="-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Охрана растений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Роль растений в природе и жизни человека, бережное отношение людей к растениям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Умение объяснять, почему многие растения становятся редкими. Знание основ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ныхэкологичес-ких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правил. Наблюдение за деятельностью человека, приводящей к исчезновению растений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заданий поискового характера; понимать причины успеха/неуспеха учебной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дея-тельности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личную ответственность за свои поступки на основе представлений о нравственных нормах, бережное отношение к природным богатствам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животных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Многообразие животного мира. Классификация животных: черви, моллюски, иглокожие, ракообразные, паукообразные, насекомые, рыбы, земноводные,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пресмыкающиеся, птицы, звери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(млекопитающие).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Виды животных.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Зоология – наука о животных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Знание классификации животных и их групповых признаков.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Умения относить животное к определенной группе,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анализировать схемы цепей питания.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Моделирование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слушать собеседника и вести диалог, признавать возможность существования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владеть навыками сотрудничества со взрослыми в разных ситуациях</w:t>
            </w:r>
          </w:p>
        </w:tc>
      </w:tr>
    </w:tbl>
    <w:p w:rsidR="005801AC" w:rsidRDefault="00555125" w:rsidP="005801AC">
      <w:pPr>
        <w:pStyle w:val="ParagraphStyle"/>
        <w:spacing w:line="252" w:lineRule="auto"/>
        <w:ind w:right="-60"/>
        <w:rPr>
          <w:rFonts w:ascii="Times New Roman" w:hAnsi="Times New Roman" w:cs="Times New Roman"/>
          <w:b/>
          <w:u w:val="single"/>
          <w:lang w:val="ru-RU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lastRenderedPageBreak/>
        <w:t>л.</w:t>
      </w:r>
      <w:r w:rsidR="005801AC" w:rsidRPr="00555125">
        <w:rPr>
          <w:rFonts w:ascii="Times New Roman" w:hAnsi="Times New Roman" w:cs="Times New Roman"/>
          <w:b/>
          <w:u w:val="single"/>
          <w:lang w:val="ru-RU"/>
        </w:rPr>
        <w:t>2 четверть  -16 ч.</w:t>
      </w:r>
    </w:p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Кто что ест?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Цепи питания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мате-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животных по способу питания: растительноядные, насекомоядные, хищники и всеядные.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Приспособление животных к добыванию пищи, к защите от врагов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классификации животных по типу пищи. Умение составлять цепи питания.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Практическая работа № 7 «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Моделирование цепей питания»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личную ответственность за свои поступки на основе представлений о нравственных нормах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Невидимая сеть и невидимая пирамида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Правила поведения в лесу.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Пищевые сети дубового леса.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Экологическая пирамида.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Невидимая пищевая сеть.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Невидимая экологическая пирамида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Умение устанавливать взаимосвязи между растениями и животными дубового леса.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обитателей дубовых лесов.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Наблюдение цепей питания в природе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личную ответственность за свои поступки на основе представлений о нравственных нормах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Размножение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развитие животных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мате-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Размножение и развитие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животных разных групп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Знание способов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размножения животных.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8.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Моделирование этапов развития бабочки и/или лягушки»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различные способы поиска информации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Охрана животных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Факторы отрицательного воздействия человека на мир животных. Исчезающие и редкие животные.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Меры по охране животного мира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Умение определять причины исчезновения животных.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экологических правил.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Наблюдение в природе причин исчезновения животных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личную ответственность за свои поступки на основе представлений о нравственных нормах, бережное отношение к природе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81"/>
        <w:gridCol w:w="723"/>
        <w:gridCol w:w="1114"/>
        <w:gridCol w:w="1987"/>
        <w:gridCol w:w="1716"/>
        <w:gridCol w:w="8009"/>
      </w:tblGrid>
      <w:tr w:rsidR="00555125" w:rsidRPr="00555125">
        <w:trPr>
          <w:jc w:val="center"/>
        </w:trPr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 Царстве грибов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грибов. Грибы, занесенные в Красную книгу. Правила сбора грибов.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Лишайники.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Взаимосвязи грибов и деревьев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съедобных и несъедобных грибов, правил сбора грибов. Умение определять строение шляпочного гриба. Наблюдение различий в строении и окраске съедобных и несъедобных грибов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курса, личную ответственность за свои поступки на основе представлений о нравственных нормах, бережное отношение к природе</w:t>
            </w:r>
          </w:p>
        </w:tc>
      </w:tr>
      <w:tr w:rsidR="00555125" w:rsidRPr="00555125">
        <w:trPr>
          <w:jc w:val="center"/>
        </w:trPr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Великий круговорот жизни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Круговорот веществ.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звенья круговорота веществ: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производители, потребители, разрушители.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Роль почвы в круговороте веществ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Знание основных звеньев круговорота жизни.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устанавливать взаимосвязь между ними.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Моделирование: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круговорот веществ в природе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(модели) с целью решения учебных 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Мы и наше здоровье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(10 ч)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Организм человека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Анатомия, физиология, гигиена как науки.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Понятия об органах и системе органов тела человека: нервная, пищеварительная, кровеносная системы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внутреннего строения организма человека.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Умение показывать органы на модели человека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Органы чувств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Органы чувств человека: глаза, уши, нос, язык, кожа, их роль в восприятии мира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органов чувств и их значения для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человека.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Умение беречь органы чувств. Наблюдение за работой органов чувств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Надёжная защита организма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Орган защиты от повреждений и внешних воздействий – кожа; ее свойства и гигиена.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Первая помощь при повреждении кожных покровов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(ранки, ушибы, ожоги, обмораживание)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функции кожи.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Умение оказывать первую помощь при небольших повреждениях.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9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«Первая помощь при небольших повреждениях кожи»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Опора тела и движение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мате-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Опорно-двигатель-ная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система, ее роль в организме человека.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Важность выработки и сохранения правильной осанки.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Роль физической культуры в поддержании тонуса мышц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о строении тела человека, правилах посадки за столом.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показывать основные кости скелета.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Наблюдение за работой различных групп мышц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Наше питание. Органы пищеварения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питательных веществ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(белки, жиры, углеводы, витамины),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продукты,в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они содержатся.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Пищеварительная система, ее строение и сохранение правильной осанки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об органах пищеварительной системы.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Умения соблюдать правила питания, устанавливать взаимосвязь продуктов питания и пищеварительной системы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hd w:val="clear" w:color="auto" w:fill="FFFFFF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 дыхании, движении крови</w:t>
            </w:r>
          </w:p>
          <w:p w:rsidR="00555125" w:rsidRPr="00555125" w:rsidRDefault="00555125">
            <w:pPr>
              <w:pStyle w:val="ParagraphStyle"/>
              <w:shd w:val="clear" w:color="auto" w:fill="FFFFFF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Дыхательная и кровеносные системы, их строение и работа. Взаимосвязь дыхательной и кровеносной системы. Пульс и его частота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об органах дыхания и выделения. Умение заботиться о своем здоровье.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10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«Подсчет ударов пульса»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b/>
          <w:i/>
          <w:iCs/>
          <w:u w:val="single"/>
          <w:lang w:val="ru-RU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Умей предупреждать болезни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Способы закаливания организма. Предупреждение инфекционных болезней и аллергии. Правила поведения в случае заболевания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основных факторов закаливания. Умение закаливать свой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организм.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Практическая</w:t>
            </w:r>
            <w:proofErr w:type="spellEnd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работа № 11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«Моделирование строения организма человека»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Здоровый образ жизни (Здоров будешь – все добудешь)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Понятие о здоровом образе жизни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главных правил здорового образа жизни, выполнение их.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отличий между людьми, ведущими здоровый образ жизни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и курящими людьми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обсуждаемую проблему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before="45" w:after="45" w:line="25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Проверочная работа «Организм человека»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(контроль и коррекция знаний)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тела человека. 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Органы чувств. Значение кожи, скелета человека. Органы пищеварительной системы. Дыхательная, нервная, кровеносная системы человека. Правила здорового образа жизни. Первая помощь при повреждениях кожи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тестов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владеть логическими действиями; выполнять задания с целью поиска ответа на вопрос; понимать причины успеха/неуспеха учебной деятельности и проявлять способность конструктивно действовать в ситуациях неуспеха; использовать знаково-символические средства для решения учебных задач.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понимать личностный смысл учения; иметь установку на результат при выполнении работы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работа «Школа кулинаров»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Подготовительный этап: выбор темы, проекта, сбор информации из различных источников, составление плана работы над проектом.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Подготовка презентационного материала.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Презентация подготовленного проекта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Представление результатов проектной деятельности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владеть логическими действиями; находить способы решения заданий поискового и творческого характера; использовать различные способы поиска информации в соответствии с познавательной задачей.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before="10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понимать личностный смысл учения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before="45" w:after="45"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Наша безопасность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(7 ч)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Огонь, вода и газ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aps/>
                <w:sz w:val="18"/>
                <w:szCs w:val="18"/>
              </w:rPr>
              <w:t>д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ействия при пожаре, аварии водопровода, утечке газа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AC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и умение выполнять правила пожарной безопасности, правила обращения с газовыми приборами</w:t>
            </w:r>
          </w:p>
          <w:p w:rsidR="00555125" w:rsidRPr="005801AC" w:rsidRDefault="00555125" w:rsidP="005801AC">
            <w:pPr>
              <w:jc w:val="center"/>
              <w:rPr>
                <w:lang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и творческого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</w:tr>
      <w:tr w:rsidR="005801AC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AC" w:rsidRPr="00555125" w:rsidRDefault="005801AC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AC" w:rsidRPr="00555125" w:rsidRDefault="005801A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AC" w:rsidRPr="00555125" w:rsidRDefault="005801AC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AC" w:rsidRPr="00555125" w:rsidRDefault="005801A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AC" w:rsidRPr="00555125" w:rsidRDefault="005801AC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01AC" w:rsidRPr="00555125" w:rsidRDefault="005801AC" w:rsidP="005801AC">
            <w:pPr>
              <w:pStyle w:val="ParagraphStyle"/>
              <w:spacing w:before="105" w:after="60"/>
              <w:rPr>
                <w:rFonts w:ascii="Times New Roman" w:hAnsi="Times New Roman" w:cs="Times New Roman"/>
                <w:b/>
                <w:i/>
                <w:iCs/>
                <w:u w:val="single"/>
                <w:lang w:val="ru-RU"/>
              </w:rPr>
            </w:pPr>
            <w:r w:rsidRPr="00555125">
              <w:rPr>
                <w:rFonts w:ascii="Times New Roman" w:hAnsi="Times New Roman" w:cs="Times New Roman"/>
                <w:b/>
                <w:i/>
                <w:iCs/>
                <w:u w:val="single"/>
                <w:lang w:val="ru-RU"/>
              </w:rPr>
              <w:t xml:space="preserve">     3 четверть – 20 ч.</w:t>
            </w:r>
          </w:p>
          <w:p w:rsidR="005801AC" w:rsidRPr="00555125" w:rsidRDefault="005801A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Чтобы путь был счастливым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Правила поведения по дороге в школу, при переходе улицы, езде на велосипеде, в автомобиле, общественном транспорте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Умение выполнять правила безопасного поведения на улицах и дорогах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81"/>
        <w:gridCol w:w="723"/>
        <w:gridCol w:w="1114"/>
        <w:gridCol w:w="1987"/>
        <w:gridCol w:w="1716"/>
        <w:gridCol w:w="8009"/>
      </w:tblGrid>
      <w:tr w:rsidR="00555125" w:rsidRPr="00555125">
        <w:trPr>
          <w:jc w:val="center"/>
        </w:trPr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Дорожные знаки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Дорожные знаки. Знаки предупреждающие, запрещающие, предписывающие, информационно-указательные, знаки сервиса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основных дорожных знаков.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Умение ориентироваться на дороге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</w:tr>
      <w:tr w:rsidR="00555125" w:rsidRPr="00555125">
        <w:trPr>
          <w:jc w:val="center"/>
        </w:trPr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«Кто нас защищает»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Алгоритм работы над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проектом:</w:t>
            </w:r>
          </w:p>
          <w:p w:rsidR="00555125" w:rsidRPr="00555125" w:rsidRDefault="00555125">
            <w:pPr>
              <w:pStyle w:val="ParagraphStyle"/>
              <w:tabs>
                <w:tab w:val="left" w:pos="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1. Определение целей и задач.</w:t>
            </w:r>
          </w:p>
          <w:p w:rsidR="00555125" w:rsidRPr="00555125" w:rsidRDefault="00555125">
            <w:pPr>
              <w:pStyle w:val="ParagraphStyle"/>
              <w:tabs>
                <w:tab w:val="left" w:pos="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2. Анализ литературы по проблеме.</w:t>
            </w:r>
          </w:p>
          <w:p w:rsidR="00555125" w:rsidRPr="00555125" w:rsidRDefault="00555125">
            <w:pPr>
              <w:pStyle w:val="ParagraphStyle"/>
              <w:tabs>
                <w:tab w:val="left" w:pos="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3. Определение методов исследования.</w:t>
            </w:r>
          </w:p>
          <w:p w:rsidR="00555125" w:rsidRPr="00555125" w:rsidRDefault="00555125">
            <w:pPr>
              <w:pStyle w:val="ParagraphStyle"/>
              <w:tabs>
                <w:tab w:val="left" w:pos="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4. Собственные исследования.</w:t>
            </w:r>
          </w:p>
          <w:p w:rsidR="00555125" w:rsidRPr="00555125" w:rsidRDefault="00555125">
            <w:pPr>
              <w:pStyle w:val="ParagraphStyle"/>
              <w:tabs>
                <w:tab w:val="left" w:pos="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5. Анализ данных.</w:t>
            </w:r>
          </w:p>
          <w:p w:rsidR="00555125" w:rsidRPr="00555125" w:rsidRDefault="00555125">
            <w:pPr>
              <w:pStyle w:val="ParagraphStyle"/>
              <w:tabs>
                <w:tab w:val="left" w:pos="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6. Оценка полученных данных.</w:t>
            </w:r>
          </w:p>
          <w:p w:rsidR="00555125" w:rsidRPr="00555125" w:rsidRDefault="00555125">
            <w:pPr>
              <w:pStyle w:val="ParagraphStyle"/>
              <w:tabs>
                <w:tab w:val="left" w:pos="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Оформление работы в виде презентации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Умения находить в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различных источниках информацию о Вооруженных силах России, деятельности полиции, пожарной охраны, МЧС, оформлять собранные материалы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различные способы поиска информации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и творческого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безопасный образ жизни; иметь мотивацию к творческому труду, работе на результат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Опасные места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Правила поведения в потенциально опасных местах: на балконе, в лифте, на стройплощадке, пустыре, в парке, лесу, на обледеневших поверхностях и т. д.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Знаниеопасных мест для человека.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Умения предвидеть опасность, избегать её, при необходимости действовать решительно и чётко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Природа и наша безопасность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Опасности природного характера (молнии, змеи, собаки, кошки, ядовитые растения и грибы)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и соблюдениеправил безопасности при общении с природой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Экологическая безопасность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Правила поведения во время грозы, при общении с животными.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Действия при укусе змеи, отравлении растениями и грибами. Воздух, вода, почва, зеленые растения, солнце как источник энергии. Взаимосвязь человека и природы (влияние человека на природу. Влияние природы на жизнь человека).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Опытно-исследо-вательская</w:t>
            </w:r>
            <w:proofErr w:type="spellEnd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работа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«Как очистить грязную воду»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и выполнение правил личной экологической безопасности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различные способы поиска информации для решения познавательных задач; использовать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знаково-симво-лические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задачей; владеть навыками познавательной и личностной рефлексии.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before="45" w:after="45"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Чему учит экономика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(11 ч)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Для чего нужна экономика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Потребности людей.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Удовлетворение потребностей людей – главная задача экономики.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Товары и услуги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Умениеопределять понятие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экономика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, главную задачу экономики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Природные богатства и труд людей –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основа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эконо-мики</w:t>
            </w:r>
            <w:proofErr w:type="spellEnd"/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Использование природных богатств в экономике. Бережное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использование.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Роль труда людей в экономике, труд умственный и физический.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Роль образования в экономике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Знание основных составляющих экономики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Полезные ископаемые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 полезных ископаемых. Наиболее важные ископаемые.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Значение, способы добычи, охрана полезных ископаемых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основных полезных ископаемых, их значения в жизни человека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Растениеводство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Сельское хозяйство как составная часть экономики. Растениеводство и животноводство как отрасли сельского хозяйства. Использование культурных растений для производства продуктов питания и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промыш-ленных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товаров. Классификация культурных растений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Умение отличать культурные растения от дикорастущих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задачей; владеть навыками познавательной и личностной рефлексии.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Животноводство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Сельское хозяйство как составная часть экономики. Животноводство как отрасль сельского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хозяйства. Содержание и разведение домашних сельскохозяйственных животных, их роль в экономике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Знание особенностей разведения и содержания домашних животных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Труд растениеводов и животноводов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Какая бывает промышленность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Промышленность как составная часть экономики. Отрасли промышленности: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добыва-ющая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электроэнер-гетика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, металлургия, машиностроение, электронная, химическая, легкая, пищевая промышленность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отраслей промышленности.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Умение различать продукцию каждой отрасли промышленности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Проектная работа «Экономика родного края»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(комбинированный)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Алгоритм работы над проектом: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1. Определение целей и задач.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2. Анализ литературы по проблеме.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3. Определение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ме-тодов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4. Собственные исследования.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Ознакомление с материалами учебника, распределение задания, обсуждение способов и сроков работы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и различные способы поиска информации для решения познавательных задач; владеть логическими действиями; находить способы решения заданий поискового и творческого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5. Анализ данных.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6. Оценка полученных данных.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Оформление работы в виде презентации проектной работы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курса; иметь мотивацию к творческому труду, работе на результат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Что такое деньги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Обмен товарами: бартер, купля-продажа. Роль денег в экономике. Виды денежных знаков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(банкноты и монеты). Денежные единицы различных стран. Зарплата и сбережения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Умение определять роль денег в экономике. Знание современных российских монет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бюджет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 государственном бюджете, расходах и доходах.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Источники доходов. Основные статьи расходов государства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Умение оперировать терминами: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бюджет, доходы, налоги, расходы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Семейный бюджет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Понятие о семейном бюджете, доходах и расходах семьи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основ семейного бюджета, понятия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семейный бюджет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эко-логия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Положительное 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отрицательное воздействие экономики на окружающую среду. Взаимосвязь экономики и экологии.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Экологические прогнозы, их влияние на экономику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Знание задач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экологии и двух сторон экономики.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Умение составлять простейшие экологические прогнозы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различные способы поиска информации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познавательный интерес к изучению предметного курса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</w:rPr>
      </w:pPr>
      <w:r w:rsidRPr="00555125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before="60" w:after="60" w:line="25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IV </w:t>
            </w:r>
            <w:r w:rsidRPr="00555125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четверть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555125" w:rsidRPr="00555125">
        <w:trPr>
          <w:jc w:val="center"/>
        </w:trPr>
        <w:tc>
          <w:tcPr>
            <w:tcW w:w="1407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  <w:tab w:val="left" w:pos="15345"/>
              </w:tabs>
              <w:spacing w:before="60" w:after="60"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Путешествие по городам и странам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(14 ч)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53–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Золотое кольцо России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Золотое кольцо России – слава и гордость страны. Города Золотого кольца (Сергиев-Посад, Переславль Залесский, Ростов, Ярославль, Кострома, Иваново, Суздаль, Владимир), их достопримечательности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некоторых городов Золотого кольца России и их главных достопримечательностей. Умение показывать их на карте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основы гражданской идентичности, чувство гордости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  <w:t>за свою Родину, ее народ, историю; осознавать свою этническую и национальную принадлежность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работа «Музей путешествий»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Сбор экспонатов для музея, оформление экспозиции музея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Ознакомление с материалами учебника, распределение заданий, обсуждение способов и сроков работы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владеть способами решения проблем творческого характера, логическими действиями; активно использовать речевые средства и ИКТ для решения познавательной задачи; использовать различные способы поиска информации.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чувство гордости за свою Родину, ее народ, историю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Наши ближайшие соседи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Государства, граничащие с Россией, их столицы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государств – ближайших соседей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действия-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России. Умение показывать их на карте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ми; выполнять задания с целью поиска ответа на вопрос; находить способы решения заданий поискового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основы гражданской идентичности, чувство гордости за свою Родину, ее народ, историю, уважительное отношение к иному мнению, истории и культуре других народов; осознавать свою этническую и национальную принадлежность; иметь целостный, социально ориентированный взгляд на мир в его органичном единстве и разнообразии народов, культур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 севере Европы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Страны севера Европы (Норвегия, Швеция, Финляндия, Дания,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Ислан-дия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), их столицы, государственное устройство, государственные языки, флаги, достопримечательности, знаменитые люди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Знание северных европейских государств. Умение показывать их на карте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</w:t>
            </w:r>
          </w:p>
        </w:tc>
      </w:tr>
    </w:tbl>
    <w:p w:rsidR="00555125" w:rsidRPr="00555125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Что такое Бенилюкс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Страны Бенилюкса (Бельгия, Нидерланды, Люксембург), их столицы, государственное устройство, флаги, достопримечательности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стран Бенилюкса, особенностей их экономики. Умение показывать страны на карте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</w:t>
            </w: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 центре Европы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(изучение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нового материала)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Страны центра Европы: Германия, Австрия, Швейцария, их столицы,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флаги, достопримечательности, знаменитые люди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Знание государственного устройства,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языков, флагов, достопримечательностей, знаменитых людей стран Центральной Европы. Умение показывать страны на карте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555125" w:rsidRPr="00555125" w:rsidRDefault="00555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</w:t>
            </w: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Путешествие по Франции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Франция, ее местоположение на карте, ее 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Умения соотносить памятники архитектуры и искусства с той страной, в которой они находятся, работать с картой, описывать достопримечательности</w:t>
            </w:r>
          </w:p>
        </w:tc>
        <w:tc>
          <w:tcPr>
            <w:tcW w:w="7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ситуации неуспеха; использовать знаково-символические средства представления информации для решения учебных и практических задач; владеть базовыми предметными и </w:t>
            </w:r>
            <w:proofErr w:type="spellStart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межпредметными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процессами, начальными сведениями о сущности и особенностях объектов, процессов и явлений действительности (социальных, культурных, технических).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культур; мотивацию к творческому труду, работе на результат, бережному отношению к материальным и духовным ценностям</w:t>
            </w: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Путешествие по Великобритании </w:t>
            </w: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Великобритания, ее местоположение на карте, ее 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На юге Европы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Греция и Италия, их географическое положение, их столицы, государственное устройство, достопримечательности, знаменитые люди</w:t>
            </w: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55125" w:rsidRPr="00555125" w:rsidTr="00555125">
        <w:trPr>
          <w:jc w:val="center"/>
        </w:trPr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По знаменитым местам мира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памятники архитектуры и искусства, </w:t>
            </w: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555125" w:rsidRPr="00555125" w:rsidRDefault="00555125" w:rsidP="00555125">
      <w:pPr>
        <w:pStyle w:val="ParagraphStyle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являющиеся символами стран, в которых они находятся (Тадж-Махал в Индии, египетские пирамиды, статуя Свободы в США, здание Сиднейской оперы)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Достопримечательности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нашег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орода</w:t>
            </w:r>
            <w:proofErr w:type="spellEnd"/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(села)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(экскурсия)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История города (села). Культурное наследие города (села).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Знание памятников архитектуры и искусства своего города (села)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555125" w:rsidRPr="00555125" w:rsidRDefault="00555125">
            <w:pPr>
              <w:pStyle w:val="ParagraphStyle"/>
              <w:spacing w:before="4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555125" w:rsidRPr="00555125" w:rsidRDefault="00555125">
            <w:pPr>
              <w:pStyle w:val="ParagraphStyle"/>
              <w:spacing w:before="4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before="4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67–68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Подведение итогов.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Презентация. Проверочная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Презентация. 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Представление презентационной работы.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Выполнение заданий проверочной работы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владеть способами решения проблем творческого характера, логическими действиями; понимать причины успеха/неуспеха учебной деятельности и проявлять способность конструктивно действовать в ситуации неуспеха; активно использовать речевые средства и ИКТ для решения познавательной задачи; использовать различные способы поиска информации</w:t>
            </w:r>
          </w:p>
        </w:tc>
      </w:tr>
    </w:tbl>
    <w:p w:rsidR="00555125" w:rsidRPr="005801AC" w:rsidRDefault="00555125" w:rsidP="00555125">
      <w:pPr>
        <w:pStyle w:val="ParagraphStyle"/>
        <w:spacing w:before="105" w:after="60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737"/>
        <w:gridCol w:w="1130"/>
        <w:gridCol w:w="1987"/>
        <w:gridCol w:w="1716"/>
        <w:gridCol w:w="7949"/>
      </w:tblGrid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55125" w:rsidRPr="00555125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tabs>
                <w:tab w:val="left" w:pos="5145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(контроль и коррекция знаний)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25" w:rsidRPr="00555125" w:rsidRDefault="00555125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5125" w:rsidRPr="00555125" w:rsidRDefault="00555125">
            <w:pPr>
              <w:pStyle w:val="ParagraphStyle"/>
              <w:spacing w:before="4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55125" w:rsidRPr="00555125" w:rsidRDefault="00555125">
            <w:pPr>
              <w:pStyle w:val="ParagraphStyle"/>
              <w:spacing w:before="4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555125" w:rsidRPr="00555125" w:rsidRDefault="00555125">
            <w:pPr>
              <w:pStyle w:val="ParagraphStyle"/>
              <w:tabs>
                <w:tab w:val="left" w:pos="5145"/>
              </w:tabs>
              <w:spacing w:before="45"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551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555125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 к изучению предмета; иметь установку на результат при выполнении работы</w:t>
            </w:r>
          </w:p>
        </w:tc>
      </w:tr>
    </w:tbl>
    <w:p w:rsidR="00555125" w:rsidRPr="00555125" w:rsidRDefault="00555125" w:rsidP="00555125">
      <w:pPr>
        <w:pStyle w:val="ParagraphStyle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55125" w:rsidRPr="00555125" w:rsidRDefault="00555125">
      <w:pPr>
        <w:rPr>
          <w:sz w:val="18"/>
          <w:szCs w:val="18"/>
          <w:lang/>
        </w:rPr>
      </w:pPr>
    </w:p>
    <w:sectPr w:rsidR="00555125" w:rsidRPr="00555125" w:rsidSect="00555125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25"/>
    <w:rsid w:val="00127B12"/>
    <w:rsid w:val="001D434A"/>
    <w:rsid w:val="00236992"/>
    <w:rsid w:val="002E7B4D"/>
    <w:rsid w:val="004F1908"/>
    <w:rsid w:val="00555125"/>
    <w:rsid w:val="005801AC"/>
    <w:rsid w:val="00E26BC6"/>
    <w:rsid w:val="00F8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55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55512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58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55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5512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8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11734</Words>
  <Characters>66885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2010-07-08T13:18:00Z</cp:lastPrinted>
  <dcterms:created xsi:type="dcterms:W3CDTF">2010-07-08T13:01:00Z</dcterms:created>
  <dcterms:modified xsi:type="dcterms:W3CDTF">2016-02-10T15:57:00Z</dcterms:modified>
</cp:coreProperties>
</file>